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5CF7" w14:textId="77777777" w:rsidR="00446685" w:rsidRPr="00CC4EDA" w:rsidRDefault="00446685" w:rsidP="00F40C6C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OLE_LINK3"/>
      <w:bookmarkStart w:id="1" w:name="_GoBack"/>
      <w:bookmarkEnd w:id="1"/>
    </w:p>
    <w:p w14:paraId="610E6281" w14:textId="000ED4FF" w:rsidR="00F40C6C" w:rsidRPr="00CC4EDA" w:rsidRDefault="00C82A35" w:rsidP="00F40C6C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CC4EDA">
        <w:rPr>
          <w:rFonts w:ascii="Arial" w:hAnsi="Arial" w:cs="Arial"/>
          <w:b/>
          <w:bCs/>
          <w:sz w:val="24"/>
          <w:szCs w:val="24"/>
        </w:rPr>
        <w:t xml:space="preserve">Mesure </w:t>
      </w:r>
      <w:r w:rsidR="008D30A6" w:rsidRPr="00CC4EDA">
        <w:rPr>
          <w:rFonts w:ascii="Arial" w:hAnsi="Arial" w:cs="Arial"/>
          <w:b/>
          <w:bCs/>
          <w:sz w:val="24"/>
          <w:szCs w:val="24"/>
        </w:rPr>
        <w:t>« </w:t>
      </w:r>
      <w:r w:rsidRPr="00CC4EDA">
        <w:rPr>
          <w:rFonts w:ascii="Arial" w:hAnsi="Arial" w:cs="Arial"/>
          <w:b/>
          <w:bCs/>
          <w:sz w:val="24"/>
          <w:szCs w:val="24"/>
        </w:rPr>
        <w:t>Hybridation de l’enseignement en lycée</w:t>
      </w:r>
      <w:r w:rsidR="00253CB4" w:rsidRPr="00CC4EDA">
        <w:rPr>
          <w:rFonts w:ascii="Arial" w:hAnsi="Arial" w:cs="Arial"/>
          <w:b/>
          <w:bCs/>
          <w:sz w:val="24"/>
          <w:szCs w:val="24"/>
        </w:rPr>
        <w:t xml:space="preserve">s </w:t>
      </w:r>
      <w:r w:rsidR="008D30A6" w:rsidRPr="00CC4EDA">
        <w:rPr>
          <w:rFonts w:ascii="Arial" w:hAnsi="Arial" w:cs="Arial"/>
          <w:b/>
          <w:bCs/>
          <w:sz w:val="24"/>
          <w:szCs w:val="24"/>
        </w:rPr>
        <w:t>»</w:t>
      </w:r>
    </w:p>
    <w:p w14:paraId="242485AE" w14:textId="7FF0126B" w:rsidR="005437C8" w:rsidRPr="00CC4EDA" w:rsidRDefault="00F40C6C" w:rsidP="005437C8">
      <w:pPr>
        <w:spacing w:after="80"/>
        <w:jc w:val="center"/>
        <w:rPr>
          <w:rFonts w:ascii="Arial" w:hAnsi="Arial" w:cs="Arial"/>
          <w:sz w:val="24"/>
          <w:szCs w:val="24"/>
        </w:rPr>
      </w:pPr>
      <w:r w:rsidRPr="00CC4EDA">
        <w:rPr>
          <w:rFonts w:ascii="Arial" w:hAnsi="Arial" w:cs="Arial"/>
          <w:sz w:val="24"/>
          <w:szCs w:val="24"/>
        </w:rPr>
        <w:t>Plan de relance –</w:t>
      </w:r>
      <w:r w:rsidR="005437C8" w:rsidRPr="00CC4EDA">
        <w:rPr>
          <w:rFonts w:ascii="Arial" w:hAnsi="Arial" w:cs="Arial"/>
          <w:sz w:val="24"/>
          <w:szCs w:val="24"/>
        </w:rPr>
        <w:t xml:space="preserve"> Transformation numérique de l’enseignement</w:t>
      </w:r>
    </w:p>
    <w:p w14:paraId="7FE5D9EF" w14:textId="37FF8A28" w:rsidR="00F40C6C" w:rsidRPr="00CC4EDA" w:rsidRDefault="005437C8" w:rsidP="005437C8">
      <w:pPr>
        <w:spacing w:after="80"/>
        <w:jc w:val="center"/>
        <w:rPr>
          <w:rFonts w:ascii="Arial" w:hAnsi="Arial" w:cs="Arial"/>
          <w:sz w:val="24"/>
          <w:szCs w:val="24"/>
        </w:rPr>
      </w:pPr>
      <w:r w:rsidRPr="00CC4EDA">
        <w:rPr>
          <w:rFonts w:ascii="Arial" w:hAnsi="Arial" w:cs="Arial"/>
          <w:sz w:val="24"/>
          <w:szCs w:val="24"/>
        </w:rPr>
        <w:t>Contrat de plan État-Région – Volet Éducation</w:t>
      </w:r>
    </w:p>
    <w:p w14:paraId="2FE69552" w14:textId="15912017" w:rsidR="00F40C6C" w:rsidRPr="00CC4EDA" w:rsidRDefault="00F40C6C" w:rsidP="00F40C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C4EDA">
        <w:rPr>
          <w:rFonts w:ascii="Arial" w:hAnsi="Arial" w:cs="Arial"/>
          <w:b/>
          <w:bCs/>
          <w:sz w:val="20"/>
          <w:szCs w:val="20"/>
        </w:rPr>
        <w:t>Bilan dépenses – recettes définitif (pour versement de solde)</w:t>
      </w:r>
    </w:p>
    <w:p w14:paraId="6BD8B886" w14:textId="77777777" w:rsidR="00446685" w:rsidRPr="00CC4EDA" w:rsidRDefault="00446685" w:rsidP="00F40C6C">
      <w:pPr>
        <w:jc w:val="center"/>
        <w:rPr>
          <w:rFonts w:ascii="Arial" w:hAnsi="Arial" w:cs="Arial"/>
          <w:b/>
          <w:bCs/>
        </w:rPr>
      </w:pPr>
    </w:p>
    <w:p w14:paraId="6A244199" w14:textId="4C5F3F19" w:rsidR="004775F7" w:rsidRPr="00CC4EDA" w:rsidRDefault="004E15F6" w:rsidP="00556649">
      <w:pPr>
        <w:spacing w:after="80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 xml:space="preserve">Nom de la </w:t>
      </w:r>
      <w:r w:rsidR="008D30A6" w:rsidRPr="00CC4EDA">
        <w:rPr>
          <w:rFonts w:ascii="Arial" w:hAnsi="Arial" w:cs="Arial"/>
          <w:sz w:val="20"/>
          <w:szCs w:val="20"/>
        </w:rPr>
        <w:t>Région</w:t>
      </w:r>
      <w:r w:rsidR="00C176BA" w:rsidRPr="00CC4EDA">
        <w:rPr>
          <w:rFonts w:ascii="Arial" w:hAnsi="Arial" w:cs="Arial"/>
          <w:sz w:val="20"/>
          <w:szCs w:val="20"/>
        </w:rPr>
        <w:t xml:space="preserve"> </w:t>
      </w:r>
      <w:r w:rsidRPr="00CC4EDA">
        <w:rPr>
          <w:rFonts w:ascii="Arial" w:hAnsi="Arial" w:cs="Arial"/>
          <w:sz w:val="20"/>
          <w:szCs w:val="20"/>
        </w:rPr>
        <w:t xml:space="preserve">: </w:t>
      </w:r>
    </w:p>
    <w:p w14:paraId="07A5A919" w14:textId="1CA67178" w:rsidR="004E15F6" w:rsidRPr="00CC4EDA" w:rsidRDefault="004E15F6" w:rsidP="00F94E16">
      <w:pPr>
        <w:spacing w:after="80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Numéro de SIRET :</w:t>
      </w:r>
    </w:p>
    <w:p w14:paraId="385BDA57" w14:textId="4B43E94C" w:rsidR="00F40C6C" w:rsidRPr="00CC4EDA" w:rsidRDefault="00F40C6C" w:rsidP="00F94E16">
      <w:pPr>
        <w:spacing w:after="80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Numéro d</w:t>
      </w:r>
      <w:r w:rsidR="00CC6221" w:rsidRPr="00CC4EDA">
        <w:rPr>
          <w:rFonts w:ascii="Arial" w:hAnsi="Arial" w:cs="Arial"/>
          <w:sz w:val="20"/>
          <w:szCs w:val="20"/>
        </w:rPr>
        <w:t>u</w:t>
      </w:r>
      <w:r w:rsidRPr="00CC4EDA">
        <w:rPr>
          <w:rFonts w:ascii="Arial" w:hAnsi="Arial" w:cs="Arial"/>
          <w:sz w:val="20"/>
          <w:szCs w:val="20"/>
        </w:rPr>
        <w:t xml:space="preserve"> </w:t>
      </w:r>
      <w:r w:rsidR="00097970" w:rsidRPr="00CC4EDA">
        <w:rPr>
          <w:rFonts w:ascii="Arial" w:hAnsi="Arial" w:cs="Arial"/>
          <w:sz w:val="20"/>
          <w:szCs w:val="20"/>
        </w:rPr>
        <w:t>dossier</w:t>
      </w:r>
      <w:r w:rsidR="00671764">
        <w:rPr>
          <w:rFonts w:ascii="Arial" w:hAnsi="Arial" w:cs="Arial"/>
          <w:sz w:val="20"/>
          <w:szCs w:val="20"/>
        </w:rPr>
        <w:t xml:space="preserve"> démarches-simplifiées </w:t>
      </w:r>
      <w:r w:rsidRPr="00CC4EDA">
        <w:rPr>
          <w:rFonts w:ascii="Arial" w:hAnsi="Arial" w:cs="Arial"/>
          <w:sz w:val="20"/>
          <w:szCs w:val="20"/>
        </w:rPr>
        <w:t xml:space="preserve">: </w:t>
      </w:r>
    </w:p>
    <w:p w14:paraId="013DC2E3" w14:textId="77777777" w:rsidR="007367DD" w:rsidRPr="00CC4EDA" w:rsidRDefault="007367DD" w:rsidP="00F94E16">
      <w:pPr>
        <w:spacing w:after="80"/>
        <w:rPr>
          <w:rFonts w:ascii="Arial" w:hAnsi="Arial" w:cs="Arial"/>
          <w:sz w:val="20"/>
          <w:szCs w:val="20"/>
        </w:rPr>
      </w:pPr>
    </w:p>
    <w:p w14:paraId="698C96E0" w14:textId="218182B9" w:rsidR="00B4086B" w:rsidRPr="00CC4EDA" w:rsidRDefault="00B4086B" w:rsidP="00B4086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Je soussigné(e), . . . . (</w:t>
      </w:r>
      <w:r w:rsidRPr="00CC4EDA">
        <w:rPr>
          <w:rFonts w:ascii="Arial" w:hAnsi="Arial" w:cs="Arial"/>
          <w:i/>
          <w:iCs/>
          <w:sz w:val="20"/>
          <w:szCs w:val="20"/>
        </w:rPr>
        <w:t>N</w:t>
      </w:r>
      <w:r w:rsidR="00A878EE" w:rsidRPr="00CC4EDA">
        <w:rPr>
          <w:rFonts w:ascii="Arial" w:hAnsi="Arial" w:cs="Arial"/>
          <w:i/>
          <w:iCs/>
          <w:sz w:val="20"/>
          <w:szCs w:val="20"/>
        </w:rPr>
        <w:t>OM</w:t>
      </w:r>
      <w:r w:rsidRPr="00CC4EDA">
        <w:rPr>
          <w:rFonts w:ascii="Arial" w:hAnsi="Arial" w:cs="Arial"/>
          <w:i/>
          <w:iCs/>
          <w:sz w:val="20"/>
          <w:szCs w:val="20"/>
        </w:rPr>
        <w:t xml:space="preserve"> </w:t>
      </w:r>
      <w:r w:rsidR="00A878EE" w:rsidRPr="00CC4EDA">
        <w:rPr>
          <w:rFonts w:ascii="Arial" w:hAnsi="Arial" w:cs="Arial"/>
          <w:i/>
          <w:iCs/>
          <w:sz w:val="20"/>
          <w:szCs w:val="20"/>
        </w:rPr>
        <w:t>P</w:t>
      </w:r>
      <w:r w:rsidRPr="00CC4EDA">
        <w:rPr>
          <w:rFonts w:ascii="Arial" w:hAnsi="Arial" w:cs="Arial"/>
          <w:i/>
          <w:iCs/>
          <w:sz w:val="20"/>
          <w:szCs w:val="20"/>
        </w:rPr>
        <w:t>rénom et qualité)</w:t>
      </w:r>
      <w:r w:rsidRPr="00CC4EDA">
        <w:rPr>
          <w:rFonts w:ascii="Arial" w:hAnsi="Arial" w:cs="Arial"/>
          <w:sz w:val="20"/>
          <w:szCs w:val="20"/>
        </w:rPr>
        <w:t>,</w:t>
      </w:r>
    </w:p>
    <w:p w14:paraId="19B35BB2" w14:textId="0080B91F" w:rsidR="00556649" w:rsidRPr="00CC4EDA" w:rsidRDefault="00B4086B" w:rsidP="00CC4EDA">
      <w:pPr>
        <w:pStyle w:val="Paragraphedeliste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 xml:space="preserve">Atteste que les prestations ou équipements relatifs à </w:t>
      </w:r>
      <w:r w:rsidR="00A878EE" w:rsidRPr="00CC4EDA">
        <w:rPr>
          <w:rFonts w:ascii="Arial" w:hAnsi="Arial" w:cs="Arial"/>
          <w:sz w:val="20"/>
          <w:szCs w:val="20"/>
        </w:rPr>
        <w:t>la mesure « Hybridation de l’enseignement en lycées »</w:t>
      </w:r>
      <w:r w:rsidRPr="00CC4EDA">
        <w:rPr>
          <w:rFonts w:ascii="Arial" w:hAnsi="Arial" w:cs="Arial"/>
          <w:sz w:val="20"/>
          <w:szCs w:val="20"/>
        </w:rPr>
        <w:t> ont été exécutés conformément au projet</w:t>
      </w:r>
      <w:r w:rsidRPr="00CC4EDA">
        <w:rPr>
          <w:rFonts w:ascii="Arial" w:hAnsi="Arial" w:cs="Arial"/>
          <w:i/>
          <w:iCs/>
          <w:sz w:val="20"/>
          <w:szCs w:val="20"/>
        </w:rPr>
        <w:t xml:space="preserve"> </w:t>
      </w:r>
      <w:r w:rsidR="0086187C" w:rsidRPr="00CC4EDA">
        <w:rPr>
          <w:rFonts w:ascii="Arial" w:hAnsi="Arial" w:cs="Arial"/>
          <w:sz w:val="20"/>
          <w:szCs w:val="20"/>
        </w:rPr>
        <w:t xml:space="preserve">et sont achevés depuis le </w:t>
      </w:r>
      <w:r w:rsidRPr="00CC4EDA">
        <w:rPr>
          <w:rFonts w:ascii="Arial" w:hAnsi="Arial" w:cs="Arial"/>
          <w:sz w:val="20"/>
          <w:szCs w:val="20"/>
        </w:rPr>
        <w:t xml:space="preserve">. . . . </w:t>
      </w:r>
      <w:r w:rsidR="0086187C" w:rsidRPr="00CC4EDA">
        <w:rPr>
          <w:rFonts w:ascii="Arial" w:hAnsi="Arial" w:cs="Arial"/>
          <w:i/>
          <w:iCs/>
          <w:sz w:val="20"/>
          <w:szCs w:val="20"/>
        </w:rPr>
        <w:t>(préciser la date d’achèvement</w:t>
      </w:r>
      <w:r w:rsidR="0093396D" w:rsidRPr="00CC4EDA">
        <w:rPr>
          <w:rFonts w:ascii="Arial" w:hAnsi="Arial" w:cs="Arial"/>
          <w:i/>
          <w:iCs/>
          <w:sz w:val="20"/>
          <w:szCs w:val="20"/>
        </w:rPr>
        <w:t xml:space="preserve"> JJ/MM/AAAA</w:t>
      </w:r>
      <w:r w:rsidR="0086187C" w:rsidRPr="00CC4EDA">
        <w:rPr>
          <w:rFonts w:ascii="Arial" w:hAnsi="Arial" w:cs="Arial"/>
          <w:i/>
          <w:iCs/>
          <w:sz w:val="20"/>
          <w:szCs w:val="20"/>
        </w:rPr>
        <w:t>),</w:t>
      </w:r>
    </w:p>
    <w:p w14:paraId="569955F4" w14:textId="77777777" w:rsidR="0070583D" w:rsidRPr="00CC4EDA" w:rsidRDefault="0070583D" w:rsidP="00CC4EDA">
      <w:pPr>
        <w:pStyle w:val="Paragraphedeliste"/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Certifie que le coût total final s’établit à  . . . . € TTC, conformément au détail ci-dessous,</w:t>
      </w:r>
    </w:p>
    <w:p w14:paraId="11590BDC" w14:textId="654A796E" w:rsidR="007A79D6" w:rsidRPr="00CC4EDA" w:rsidRDefault="0070583D" w:rsidP="00CC4EDA">
      <w:pPr>
        <w:pStyle w:val="Paragraphedeliste"/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 xml:space="preserve">Certifie </w:t>
      </w:r>
      <w:r w:rsidR="00952B24" w:rsidRPr="00CC4EDA">
        <w:rPr>
          <w:rFonts w:ascii="Arial" w:hAnsi="Arial" w:cs="Arial"/>
          <w:sz w:val="20"/>
          <w:szCs w:val="20"/>
        </w:rPr>
        <w:t xml:space="preserve">pour </w:t>
      </w:r>
      <w:r w:rsidRPr="00CC4EDA">
        <w:rPr>
          <w:rFonts w:ascii="Arial" w:hAnsi="Arial" w:cs="Arial"/>
          <w:sz w:val="20"/>
          <w:szCs w:val="20"/>
        </w:rPr>
        <w:t>ce projet</w:t>
      </w:r>
      <w:r w:rsidR="007A79D6" w:rsidRPr="00CC4EDA">
        <w:rPr>
          <w:rFonts w:ascii="Arial" w:hAnsi="Arial" w:cs="Arial"/>
          <w:sz w:val="20"/>
          <w:szCs w:val="20"/>
        </w:rPr>
        <w:t> :</w:t>
      </w:r>
    </w:p>
    <w:p w14:paraId="4FE32B1E" w14:textId="77777777" w:rsidR="007367DD" w:rsidRPr="00CC4EDA" w:rsidRDefault="007367DD" w:rsidP="00CC4EDA">
      <w:pPr>
        <w:pStyle w:val="Paragraphedeliste"/>
        <w:numPr>
          <w:ilvl w:val="1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Garantir l’effectivité et l’auditabilité des dépenses réalisées et notamment l’accessibilité par des corps de contrôles européens,</w:t>
      </w:r>
    </w:p>
    <w:p w14:paraId="58FA04B3" w14:textId="77777777" w:rsidR="007367DD" w:rsidRPr="00CC4EDA" w:rsidRDefault="007367DD" w:rsidP="00CC4EDA">
      <w:pPr>
        <w:pStyle w:val="Paragraphedeliste"/>
        <w:numPr>
          <w:ilvl w:val="1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Assurer le respect des règles liées à la commande publique,</w:t>
      </w:r>
    </w:p>
    <w:p w14:paraId="0A9328F6" w14:textId="77777777" w:rsidR="007367DD" w:rsidRPr="00CC4EDA" w:rsidRDefault="007367DD" w:rsidP="00CC4EDA">
      <w:pPr>
        <w:pStyle w:val="Paragraphedeliste"/>
        <w:numPr>
          <w:ilvl w:val="1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Prévenir la fraude, la corruption et les conflits d'intérêt,</w:t>
      </w:r>
    </w:p>
    <w:p w14:paraId="4A97285A" w14:textId="77777777" w:rsidR="007367DD" w:rsidRPr="00CC4EDA" w:rsidRDefault="007367DD" w:rsidP="00CC4EDA">
      <w:pPr>
        <w:pStyle w:val="Paragraphedeliste"/>
        <w:numPr>
          <w:ilvl w:val="1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Veiller à ce que les dépenses ne fassent pas l’objet d’un double financement et notamment par des fonds structurels européens FESI (FEDER, FSE, …),</w:t>
      </w:r>
    </w:p>
    <w:p w14:paraId="23F3ED5F" w14:textId="77777777" w:rsidR="007367DD" w:rsidRPr="00CC4EDA" w:rsidRDefault="007367DD" w:rsidP="00CC4EDA">
      <w:pPr>
        <w:pStyle w:val="Paragraphedeliste"/>
        <w:numPr>
          <w:ilvl w:val="1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Avoir pris en compte le cahier des charges des labels environnementaux recommandés par l’ADEME,</w:t>
      </w:r>
    </w:p>
    <w:p w14:paraId="5FE625D5" w14:textId="77777777" w:rsidR="007367DD" w:rsidRPr="00CC4EDA" w:rsidRDefault="007367DD" w:rsidP="00CC4EDA">
      <w:pPr>
        <w:pStyle w:val="Paragraphedeliste"/>
        <w:numPr>
          <w:ilvl w:val="1"/>
          <w:numId w:val="6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C4EDA">
        <w:rPr>
          <w:rFonts w:ascii="Arial" w:hAnsi="Arial" w:cs="Arial"/>
          <w:sz w:val="20"/>
          <w:szCs w:val="20"/>
        </w:rPr>
        <w:t>Mettre en avant la provenance des financements sur l’ensemble des supports de communication.</w:t>
      </w:r>
    </w:p>
    <w:p w14:paraId="2EA5DDA3" w14:textId="4C9F7E92" w:rsidR="00F40C6C" w:rsidRPr="00875B17" w:rsidRDefault="00F40C6C" w:rsidP="00F22F9D">
      <w:pPr>
        <w:rPr>
          <w:rFonts w:ascii="Arial" w:hAnsi="Arial" w:cs="Arial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2"/>
      </w:tblGrid>
      <w:tr w:rsidR="00F95EE8" w:rsidRPr="00875B17" w14:paraId="1F08F861" w14:textId="77777777" w:rsidTr="00CC4EDA">
        <w:trPr>
          <w:cantSplit/>
          <w:trHeight w:val="206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D2033" w14:textId="77777777" w:rsidR="00F95EE8" w:rsidRPr="00CC4EDA" w:rsidRDefault="00F95EE8" w:rsidP="00CC4EDA">
            <w:pPr>
              <w:rPr>
                <w:rFonts w:ascii="Arial" w:hAnsi="Arial" w:cs="Arial"/>
                <w:sz w:val="20"/>
                <w:szCs w:val="20"/>
              </w:rPr>
            </w:pPr>
            <w:r w:rsidRPr="00CC4EDA">
              <w:rPr>
                <w:rFonts w:ascii="Arial" w:hAnsi="Arial" w:cs="Arial"/>
                <w:sz w:val="20"/>
                <w:szCs w:val="20"/>
              </w:rPr>
              <w:t>ÉTAT RÉCAPITULATIF DES DÉPENSES</w:t>
            </w:r>
          </w:p>
        </w:tc>
      </w:tr>
      <w:tr w:rsidR="00446685" w:rsidRPr="00CC4EDA" w14:paraId="4B03351A" w14:textId="77777777" w:rsidTr="00CC4EDA">
        <w:trPr>
          <w:cantSplit/>
          <w:trHeight w:val="423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2D6F64" w14:textId="77777777" w:rsidR="00F95EE8" w:rsidRPr="00CC4EDA" w:rsidRDefault="00F95EE8" w:rsidP="00CC4ED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Volet équipement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7141E" w14:textId="77777777" w:rsidR="00F95EE8" w:rsidRPr="00CC4EDA" w:rsidRDefault="00F95EE8" w:rsidP="00CC4EDA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Date facture ou décompte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6CA1" w14:textId="77777777" w:rsidR="00F95EE8" w:rsidRPr="00CC4EDA" w:rsidRDefault="00F95EE8" w:rsidP="00CC4EDA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Fournisseur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635C" w14:textId="77777777" w:rsidR="00F95EE8" w:rsidRPr="00CC4EDA" w:rsidRDefault="00F95EE8" w:rsidP="00CC4EDA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Libellé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79876" w14:textId="77777777" w:rsidR="00F95EE8" w:rsidRPr="00CC4EDA" w:rsidRDefault="00F95EE8" w:rsidP="00CC4EDA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Date de paiement (1)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0D11F" w14:textId="77777777" w:rsidR="00F95EE8" w:rsidRPr="00CC4EDA" w:rsidRDefault="00F95EE8" w:rsidP="00CC4EDA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Montant (TTC)</w:t>
            </w:r>
          </w:p>
        </w:tc>
      </w:tr>
      <w:tr w:rsidR="00F95EE8" w:rsidRPr="00D17208" w14:paraId="0FA243FC" w14:textId="77777777" w:rsidTr="00CC4EDA">
        <w:trPr>
          <w:cantSplit/>
          <w:trHeight w:val="383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19120B" w14:textId="77777777" w:rsidR="00F95EE8" w:rsidRPr="007A1A37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038B" w14:textId="77777777" w:rsidR="00F95EE8" w:rsidRPr="007A1A37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2B347" w14:textId="77777777" w:rsidR="00F95EE8" w:rsidRPr="007A1A37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8515" w14:textId="77777777" w:rsidR="00F95EE8" w:rsidRPr="007A1A37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24BBF" w14:textId="77777777" w:rsidR="00F95EE8" w:rsidRPr="007A1A37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0C56A" w14:textId="77777777" w:rsidR="00F95EE8" w:rsidRPr="007A1A37" w:rsidRDefault="00F95EE8" w:rsidP="00262F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E8" w:rsidRPr="00D17208" w14:paraId="7EF78D51" w14:textId="77777777" w:rsidTr="00CC4EDA">
        <w:trPr>
          <w:trHeight w:val="3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6D12B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3486C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1CFE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B1A3C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A4118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012A2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E8" w:rsidRPr="00D17208" w14:paraId="0ADD4020" w14:textId="77777777" w:rsidTr="00CC4EDA">
        <w:trPr>
          <w:trHeight w:val="3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54CAA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19DB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C964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CB35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58DD7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F4600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E8" w:rsidRPr="00D17208" w14:paraId="2E73D7F7" w14:textId="77777777" w:rsidTr="00CC4EDA">
        <w:trPr>
          <w:trHeight w:val="3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1C219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14F2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55EA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CF37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66FAF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76C56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E8" w:rsidRPr="00D17208" w14:paraId="3006F102" w14:textId="77777777" w:rsidTr="00CC4EDA">
        <w:trPr>
          <w:trHeight w:val="59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30E577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Volet services et ressources numériques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DFCBB0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 xml:space="preserve">Date facture ou décompte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960763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Fournisseur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A642BE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Libellé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B74E0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Date de paiement (1)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F86E6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Montant (TTC)</w:t>
            </w:r>
          </w:p>
        </w:tc>
      </w:tr>
      <w:tr w:rsidR="00F95EE8" w:rsidRPr="00D17208" w14:paraId="08C966AC" w14:textId="77777777" w:rsidTr="00CC4EDA">
        <w:trPr>
          <w:trHeight w:val="3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B032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392C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9F9A5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EC4F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86379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ECF6EA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E8" w:rsidRPr="00D17208" w14:paraId="0FCCF5AE" w14:textId="77777777" w:rsidTr="00CC4EDA">
        <w:trPr>
          <w:trHeight w:val="3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48B09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94BC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E08B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EBB7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DC6A9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B32E9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E8" w:rsidRPr="00D17208" w14:paraId="2338DA33" w14:textId="77777777" w:rsidTr="00CC4EDA">
        <w:trPr>
          <w:trHeight w:val="3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F9D04E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90DBD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50D77C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67A95C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E4D2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130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208" w:rsidRPr="00CC4EDA" w14:paraId="07035886" w14:textId="77777777" w:rsidTr="00CC4EDA">
        <w:trPr>
          <w:trHeight w:val="242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7178D00" w14:textId="77777777" w:rsidR="00F95EE8" w:rsidRPr="00CC4EDA" w:rsidRDefault="00F95EE8" w:rsidP="00CC4ED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914DD" w14:textId="77777777" w:rsidR="00F95EE8" w:rsidRPr="00CC4EDA" w:rsidRDefault="00F95EE8" w:rsidP="00CC4ED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23049" w14:textId="77777777" w:rsidR="00F95EE8" w:rsidRPr="00CC4EDA" w:rsidRDefault="00F95EE8" w:rsidP="00CC4ED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33DBB" w14:textId="77777777" w:rsidR="00F95EE8" w:rsidRPr="00CC4EDA" w:rsidRDefault="00F95EE8" w:rsidP="00CC4ED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747" w14:textId="56B97F29" w:rsidR="00F95EE8" w:rsidRPr="00CC4EDA" w:rsidRDefault="00F95EE8" w:rsidP="00CC4E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E831" w14:textId="77777777" w:rsidR="00F95EE8" w:rsidRPr="00CC4EDA" w:rsidRDefault="00F95EE8" w:rsidP="00CC4ED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208" w:rsidRPr="00875B17" w14:paraId="6AEF18A4" w14:textId="77777777" w:rsidTr="00CC4EDA">
        <w:trPr>
          <w:gridAfter w:val="1"/>
          <w:wAfter w:w="1412" w:type="dxa"/>
          <w:trHeight w:val="321"/>
        </w:trPr>
        <w:tc>
          <w:tcPr>
            <w:tcW w:w="1531" w:type="dxa"/>
          </w:tcPr>
          <w:p w14:paraId="2667D36A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8264EF7" w14:textId="77777777" w:rsidR="00F95EE8" w:rsidRPr="00CC4EDA" w:rsidRDefault="00F95EE8" w:rsidP="00262F9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0B0422E" w14:textId="77777777" w:rsidR="00F95EE8" w:rsidRPr="00CC4EDA" w:rsidRDefault="00F95EE8" w:rsidP="00262F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34E7C0A5" w14:textId="77777777" w:rsidR="00F95EE8" w:rsidRPr="00875B17" w:rsidRDefault="00F95EE8" w:rsidP="00262F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39D63D01" w14:textId="77777777" w:rsidR="00F95EE8" w:rsidRPr="00875B17" w:rsidRDefault="00F95EE8" w:rsidP="00262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C4551" w14:textId="77777777" w:rsidR="00F40C6C" w:rsidRPr="00875B17" w:rsidRDefault="00F40C6C" w:rsidP="00F40C6C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875B17">
        <w:rPr>
          <w:rFonts w:ascii="Arial" w:hAnsi="Arial" w:cs="Arial"/>
          <w:sz w:val="18"/>
          <w:szCs w:val="18"/>
        </w:rPr>
        <w:t>ou date de mandatement.</w:t>
      </w:r>
    </w:p>
    <w:p w14:paraId="5CDB8372" w14:textId="6C4E9AEE" w:rsidR="00F40C6C" w:rsidRPr="00875B17" w:rsidRDefault="00F40C6C" w:rsidP="00F40C6C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4534D9" w:rsidRPr="00875B17" w14:paraId="097D922C" w14:textId="77777777" w:rsidTr="00262F9B">
        <w:trPr>
          <w:trHeight w:val="464"/>
        </w:trPr>
        <w:tc>
          <w:tcPr>
            <w:tcW w:w="1640" w:type="pct"/>
            <w:tcBorders>
              <w:left w:val="single" w:sz="4" w:space="0" w:color="auto"/>
            </w:tcBorders>
            <w:vAlign w:val="center"/>
          </w:tcPr>
          <w:p w14:paraId="4F86C0F6" w14:textId="77777777" w:rsidR="004534D9" w:rsidRPr="00446685" w:rsidRDefault="004534D9" w:rsidP="00262F9B">
            <w:pPr>
              <w:rPr>
                <w:rFonts w:ascii="Arial" w:hAnsi="Arial" w:cs="Arial"/>
                <w:sz w:val="20"/>
                <w:szCs w:val="20"/>
              </w:rPr>
            </w:pPr>
            <w:r w:rsidRPr="00446685">
              <w:rPr>
                <w:rFonts w:ascii="Arial" w:hAnsi="Arial" w:cs="Arial"/>
                <w:sz w:val="20"/>
                <w:szCs w:val="20"/>
              </w:rPr>
              <w:lastRenderedPageBreak/>
              <w:t>RECETTES</w:t>
            </w:r>
          </w:p>
        </w:tc>
        <w:tc>
          <w:tcPr>
            <w:tcW w:w="3360" w:type="pct"/>
            <w:vAlign w:val="center"/>
          </w:tcPr>
          <w:p w14:paraId="7FA574C4" w14:textId="1A8FA75C" w:rsidR="004534D9" w:rsidRPr="00446685" w:rsidRDefault="00446685" w:rsidP="00262F9B">
            <w:pPr>
              <w:rPr>
                <w:rFonts w:ascii="Arial" w:hAnsi="Arial" w:cs="Arial"/>
                <w:sz w:val="20"/>
                <w:szCs w:val="20"/>
              </w:rPr>
            </w:pPr>
            <w:r w:rsidRPr="00446685">
              <w:rPr>
                <w:rFonts w:ascii="Arial" w:hAnsi="Arial" w:cs="Arial"/>
                <w:sz w:val="20"/>
                <w:szCs w:val="20"/>
              </w:rPr>
              <w:t xml:space="preserve">MONTANT (TTC) </w:t>
            </w:r>
          </w:p>
        </w:tc>
      </w:tr>
      <w:tr w:rsidR="004534D9" w:rsidRPr="00875B17" w14:paraId="4CBBC493" w14:textId="77777777" w:rsidTr="00262F9B">
        <w:trPr>
          <w:trHeight w:val="1035"/>
        </w:trPr>
        <w:tc>
          <w:tcPr>
            <w:tcW w:w="1640" w:type="pct"/>
            <w:tcBorders>
              <w:left w:val="single" w:sz="4" w:space="0" w:color="auto"/>
            </w:tcBorders>
            <w:vAlign w:val="center"/>
          </w:tcPr>
          <w:p w14:paraId="315D44FA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 xml:space="preserve">Subvention </w:t>
            </w:r>
            <w:r w:rsidRPr="00D35562">
              <w:rPr>
                <w:rFonts w:ascii="Arial" w:hAnsi="Arial" w:cs="Arial"/>
                <w:b/>
                <w:bCs/>
                <w:sz w:val="18"/>
                <w:szCs w:val="18"/>
              </w:rPr>
              <w:t>à percevoir</w:t>
            </w:r>
            <w:r w:rsidRPr="00CC4EDA">
              <w:rPr>
                <w:rFonts w:ascii="Arial" w:hAnsi="Arial" w:cs="Arial"/>
                <w:sz w:val="18"/>
                <w:szCs w:val="18"/>
              </w:rPr>
              <w:t xml:space="preserve"> – État – RECTORAT DE . . . .  (Plan de relance) (2)</w:t>
            </w:r>
          </w:p>
        </w:tc>
        <w:tc>
          <w:tcPr>
            <w:tcW w:w="3360" w:type="pct"/>
            <w:vAlign w:val="center"/>
          </w:tcPr>
          <w:p w14:paraId="622BFDFD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4D9" w:rsidRPr="00875B17" w14:paraId="6FD93BD4" w14:textId="77777777" w:rsidTr="00262F9B">
        <w:trPr>
          <w:trHeight w:val="1035"/>
        </w:trPr>
        <w:tc>
          <w:tcPr>
            <w:tcW w:w="1640" w:type="pct"/>
            <w:tcBorders>
              <w:left w:val="single" w:sz="4" w:space="0" w:color="auto"/>
            </w:tcBorders>
            <w:vAlign w:val="center"/>
          </w:tcPr>
          <w:p w14:paraId="5A712A4C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 xml:space="preserve">Subvention(s) </w:t>
            </w:r>
            <w:r w:rsidRPr="00D35562">
              <w:rPr>
                <w:rFonts w:ascii="Arial" w:hAnsi="Arial" w:cs="Arial"/>
                <w:b/>
                <w:bCs/>
                <w:sz w:val="18"/>
                <w:szCs w:val="18"/>
              </w:rPr>
              <w:t>déjà reçue(s)</w:t>
            </w:r>
            <w:r w:rsidRPr="00CC4EDA">
              <w:rPr>
                <w:rFonts w:ascii="Arial" w:hAnsi="Arial" w:cs="Arial"/>
                <w:sz w:val="18"/>
                <w:szCs w:val="18"/>
              </w:rPr>
              <w:t xml:space="preserve"> – État – RECTORAT DE . . . . – Acompte et/ou Avance </w:t>
            </w:r>
          </w:p>
        </w:tc>
        <w:tc>
          <w:tcPr>
            <w:tcW w:w="3360" w:type="pct"/>
            <w:vAlign w:val="center"/>
          </w:tcPr>
          <w:p w14:paraId="427078DB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4D9" w:rsidRPr="00875B17" w14:paraId="4A0C780F" w14:textId="77777777" w:rsidTr="00262F9B">
        <w:trPr>
          <w:trHeight w:val="1035"/>
        </w:trPr>
        <w:tc>
          <w:tcPr>
            <w:tcW w:w="1640" w:type="pct"/>
            <w:tcBorders>
              <w:left w:val="single" w:sz="4" w:space="0" w:color="auto"/>
            </w:tcBorders>
            <w:vAlign w:val="center"/>
          </w:tcPr>
          <w:p w14:paraId="7BD91EC9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Autres sources de financement (facultatif)</w:t>
            </w:r>
          </w:p>
        </w:tc>
        <w:tc>
          <w:tcPr>
            <w:tcW w:w="3360" w:type="pct"/>
            <w:vAlign w:val="center"/>
          </w:tcPr>
          <w:p w14:paraId="537EFF14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4D9" w:rsidRPr="00875B17" w14:paraId="6588D52D" w14:textId="77777777" w:rsidTr="00262F9B">
        <w:trPr>
          <w:trHeight w:val="1035"/>
        </w:trPr>
        <w:tc>
          <w:tcPr>
            <w:tcW w:w="1640" w:type="pct"/>
            <w:tcBorders>
              <w:left w:val="single" w:sz="4" w:space="0" w:color="auto"/>
            </w:tcBorders>
            <w:vAlign w:val="center"/>
          </w:tcPr>
          <w:p w14:paraId="471830E8" w14:textId="7A2B10C8" w:rsidR="00570E56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 xml:space="preserve">Ressources propres – </w:t>
            </w:r>
            <w:r w:rsidR="00570E56">
              <w:rPr>
                <w:rFonts w:ascii="Arial" w:hAnsi="Arial" w:cs="Arial"/>
                <w:sz w:val="18"/>
                <w:szCs w:val="18"/>
              </w:rPr>
              <w:t>Région</w:t>
            </w:r>
            <w:r w:rsidR="00570E56" w:rsidRPr="00CC4E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EDA">
              <w:rPr>
                <w:rFonts w:ascii="Arial" w:hAnsi="Arial" w:cs="Arial"/>
                <w:sz w:val="18"/>
                <w:szCs w:val="18"/>
              </w:rPr>
              <w:t>de</w:t>
            </w:r>
          </w:p>
          <w:p w14:paraId="5B66B076" w14:textId="612FC45C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. . . .</w:t>
            </w:r>
          </w:p>
        </w:tc>
        <w:tc>
          <w:tcPr>
            <w:tcW w:w="3360" w:type="pct"/>
            <w:vAlign w:val="center"/>
          </w:tcPr>
          <w:p w14:paraId="0D8C96FB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4D9" w:rsidRPr="00875B17" w14:paraId="13878E8B" w14:textId="77777777" w:rsidTr="00262F9B">
        <w:trPr>
          <w:trHeight w:val="479"/>
        </w:trPr>
        <w:tc>
          <w:tcPr>
            <w:tcW w:w="1640" w:type="pct"/>
            <w:tcBorders>
              <w:left w:val="single" w:sz="4" w:space="0" w:color="auto"/>
            </w:tcBorders>
            <w:vAlign w:val="center"/>
          </w:tcPr>
          <w:p w14:paraId="4D670FD1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  <w:r w:rsidRPr="00CC4ED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360" w:type="pct"/>
            <w:vAlign w:val="center"/>
          </w:tcPr>
          <w:p w14:paraId="05D6910F" w14:textId="77777777" w:rsidR="004534D9" w:rsidRPr="00CC4EDA" w:rsidRDefault="004534D9" w:rsidP="00262F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9A9998" w14:textId="2C031CE2" w:rsidR="00F40C6C" w:rsidRPr="00CC4EDA" w:rsidRDefault="00F40C6C" w:rsidP="00F40C6C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14:paraId="0E77DA94" w14:textId="77777777" w:rsidR="00F40C6C" w:rsidRPr="00671764" w:rsidRDefault="00F40C6C" w:rsidP="00F40C6C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14:paraId="7532C806" w14:textId="16BFA5A0" w:rsidR="0086187C" w:rsidRPr="00875B17" w:rsidRDefault="008D4EFC" w:rsidP="00C519ED">
      <w:pPr>
        <w:pStyle w:val="Paragraphedeliste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montant de la subvention auquel </w:t>
      </w:r>
      <w:r w:rsidR="00322BC1">
        <w:rPr>
          <w:rFonts w:ascii="Arial" w:hAnsi="Arial" w:cs="Arial"/>
          <w:sz w:val="18"/>
          <w:szCs w:val="18"/>
        </w:rPr>
        <w:t>la Région peut</w:t>
      </w:r>
      <w:r>
        <w:rPr>
          <w:rFonts w:ascii="Arial" w:hAnsi="Arial" w:cs="Arial"/>
          <w:sz w:val="18"/>
          <w:szCs w:val="18"/>
        </w:rPr>
        <w:t xml:space="preserve"> prétendre</w:t>
      </w:r>
      <w:r w:rsidR="008A3ADF" w:rsidRPr="00671764">
        <w:rPr>
          <w:rFonts w:ascii="Arial" w:hAnsi="Arial" w:cs="Arial"/>
          <w:sz w:val="18"/>
          <w:szCs w:val="18"/>
        </w:rPr>
        <w:t xml:space="preserve"> dépend directement du projet arrêté dans la convention entre les parties. Ainsi, une </w:t>
      </w:r>
      <w:r w:rsidR="00322BC1">
        <w:rPr>
          <w:rFonts w:ascii="Arial" w:hAnsi="Arial" w:cs="Arial"/>
          <w:sz w:val="18"/>
          <w:szCs w:val="18"/>
        </w:rPr>
        <w:t>Région</w:t>
      </w:r>
      <w:r w:rsidR="00322BC1" w:rsidRPr="00671764">
        <w:rPr>
          <w:rFonts w:ascii="Arial" w:hAnsi="Arial" w:cs="Arial"/>
          <w:sz w:val="18"/>
          <w:szCs w:val="18"/>
        </w:rPr>
        <w:t xml:space="preserve"> </w:t>
      </w:r>
      <w:r w:rsidR="008A3ADF" w:rsidRPr="00671764">
        <w:rPr>
          <w:rFonts w:ascii="Arial" w:hAnsi="Arial" w:cs="Arial"/>
          <w:sz w:val="18"/>
          <w:szCs w:val="18"/>
        </w:rPr>
        <w:t>qui n’investit pas l’ensemble de ce à quoi elle s’était engagée dans la convention ne pourra pas prétendre à toucher l’ensemble de la sub</w:t>
      </w:r>
      <w:r w:rsidR="008A3ADF" w:rsidRPr="00875B17">
        <w:rPr>
          <w:rFonts w:ascii="Arial" w:hAnsi="Arial" w:cs="Arial"/>
          <w:sz w:val="18"/>
          <w:szCs w:val="18"/>
        </w:rPr>
        <w:t>vention.</w:t>
      </w:r>
    </w:p>
    <w:p w14:paraId="0A9EA91D" w14:textId="77777777" w:rsidR="00C519ED" w:rsidRPr="00875B17" w:rsidRDefault="00C519ED" w:rsidP="00C519ED">
      <w:pPr>
        <w:pStyle w:val="Paragraphedeliste"/>
        <w:ind w:left="420"/>
        <w:rPr>
          <w:rFonts w:ascii="Arial" w:hAnsi="Arial" w:cs="Arial"/>
          <w:sz w:val="18"/>
          <w:szCs w:val="18"/>
        </w:rPr>
      </w:pPr>
    </w:p>
    <w:p w14:paraId="38308A30" w14:textId="48B0E789" w:rsidR="0086187C" w:rsidRPr="00875B17" w:rsidRDefault="00F22F9D" w:rsidP="0086187C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</w:rPr>
      </w:pPr>
      <w:r w:rsidRPr="00875B17">
        <w:rPr>
          <w:rFonts w:ascii="Arial" w:hAnsi="Arial" w:cs="Arial"/>
        </w:rPr>
        <w:t>S</w:t>
      </w:r>
      <w:r w:rsidR="0086187C" w:rsidRPr="00875B17">
        <w:rPr>
          <w:rFonts w:ascii="Arial" w:hAnsi="Arial" w:cs="Arial"/>
        </w:rPr>
        <w:t xml:space="preserve">ollicite le versement du solde de </w:t>
      </w:r>
      <w:r w:rsidRPr="00875B17">
        <w:rPr>
          <w:rFonts w:ascii="Arial" w:hAnsi="Arial" w:cs="Arial"/>
        </w:rPr>
        <w:t>la subvention</w:t>
      </w:r>
      <w:r w:rsidR="0086187C" w:rsidRPr="00875B17">
        <w:rPr>
          <w:rFonts w:ascii="Arial" w:hAnsi="Arial" w:cs="Arial"/>
        </w:rPr>
        <w:t>.</w:t>
      </w:r>
    </w:p>
    <w:p w14:paraId="39321E97" w14:textId="77777777" w:rsidR="0086187C" w:rsidRPr="00875B17" w:rsidRDefault="0086187C" w:rsidP="0086187C">
      <w:pPr>
        <w:rPr>
          <w:rFonts w:ascii="Arial" w:hAnsi="Arial" w:cs="Arial"/>
        </w:rPr>
      </w:pPr>
    </w:p>
    <w:p w14:paraId="52CC67D0" w14:textId="26181C6C" w:rsidR="0086187C" w:rsidRPr="00875B17" w:rsidRDefault="0086187C" w:rsidP="0086187C">
      <w:pPr>
        <w:rPr>
          <w:rFonts w:ascii="Arial" w:hAnsi="Arial" w:cs="Arial"/>
        </w:rPr>
      </w:pPr>
    </w:p>
    <w:p w14:paraId="06B7720E" w14:textId="34183D67" w:rsidR="0086187C" w:rsidRPr="00CC4EDA" w:rsidRDefault="00B51F04" w:rsidP="0086187C">
      <w:pPr>
        <w:ind w:left="5580"/>
        <w:rPr>
          <w:rFonts w:ascii="Arial" w:hAnsi="Arial" w:cs="Arial"/>
        </w:rPr>
      </w:pPr>
      <w:r w:rsidRPr="00CC4ED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46FD3C" wp14:editId="35878C8E">
                <wp:simplePos x="0" y="0"/>
                <wp:positionH relativeFrom="page">
                  <wp:posOffset>923046</wp:posOffset>
                </wp:positionH>
                <wp:positionV relativeFrom="paragraph">
                  <wp:posOffset>13042</wp:posOffset>
                </wp:positionV>
                <wp:extent cx="2360930" cy="1404620"/>
                <wp:effectExtent l="0" t="0" r="1968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66079" w14:textId="1759E06E" w:rsidR="00B51F04" w:rsidRPr="004300D1" w:rsidRDefault="00B51F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00D1">
                              <w:rPr>
                                <w:rFonts w:ascii="Arial" w:hAnsi="Arial" w:cs="Arial"/>
                              </w:rPr>
                              <w:t xml:space="preserve">Visa du </w:t>
                            </w:r>
                            <w:r w:rsidR="004300D1" w:rsidRPr="004300D1">
                              <w:rPr>
                                <w:rFonts w:ascii="Arial" w:hAnsi="Arial" w:cs="Arial"/>
                              </w:rPr>
                              <w:t>comptable public</w:t>
                            </w:r>
                            <w:r w:rsidRPr="004300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F1FF604" w14:textId="77777777" w:rsidR="00B51F04" w:rsidRPr="004300D1" w:rsidRDefault="00B51F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E29A80" w14:textId="77777777" w:rsidR="00B51F04" w:rsidRPr="004300D1" w:rsidRDefault="00B51F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B03C2B" w14:textId="77777777" w:rsidR="00B51F04" w:rsidRPr="004300D1" w:rsidRDefault="00B51F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46FD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2.7pt;margin-top:1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/&#10;FNJd3QAAAAkBAAAPAAAAAAAAAAAAAAAAAGsEAABkcnMvZG93bnJldi54bWxQSwUGAAAAAAQABADz&#10;AAAAdQUAAAAA&#10;">
                <v:textbox style="mso-fit-shape-to-text:t">
                  <w:txbxContent>
                    <w:p w14:paraId="43066079" w14:textId="1759E06E" w:rsidR="00B51F04" w:rsidRPr="004300D1" w:rsidRDefault="00B51F04">
                      <w:pPr>
                        <w:rPr>
                          <w:rFonts w:ascii="Arial" w:hAnsi="Arial" w:cs="Arial"/>
                        </w:rPr>
                      </w:pPr>
                      <w:r w:rsidRPr="004300D1">
                        <w:rPr>
                          <w:rFonts w:ascii="Arial" w:hAnsi="Arial" w:cs="Arial"/>
                        </w:rPr>
                        <w:t xml:space="preserve">Visa du </w:t>
                      </w:r>
                      <w:r w:rsidR="004300D1" w:rsidRPr="004300D1">
                        <w:rPr>
                          <w:rFonts w:ascii="Arial" w:hAnsi="Arial" w:cs="Arial"/>
                        </w:rPr>
                        <w:t>comptable public</w:t>
                      </w:r>
                      <w:r w:rsidRPr="004300D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F1FF604" w14:textId="77777777" w:rsidR="00B51F04" w:rsidRPr="004300D1" w:rsidRDefault="00B51F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E29A80" w14:textId="77777777" w:rsidR="00B51F04" w:rsidRPr="004300D1" w:rsidRDefault="00B51F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B03C2B" w14:textId="77777777" w:rsidR="00B51F04" w:rsidRPr="004300D1" w:rsidRDefault="00B51F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6187C" w:rsidRPr="00CC4EDA">
        <w:rPr>
          <w:rFonts w:ascii="Arial" w:hAnsi="Arial" w:cs="Arial"/>
        </w:rPr>
        <w:t xml:space="preserve">Fait à                      , le                    </w:t>
      </w:r>
    </w:p>
    <w:p w14:paraId="469F2E3F" w14:textId="2206A062" w:rsidR="0086187C" w:rsidRPr="00875B17" w:rsidRDefault="0086187C" w:rsidP="0086187C">
      <w:pPr>
        <w:pStyle w:val="Titre1"/>
        <w:numPr>
          <w:ilvl w:val="0"/>
          <w:numId w:val="2"/>
        </w:numPr>
        <w:ind w:left="5580" w:firstLine="0"/>
        <w:rPr>
          <w:rFonts w:ascii="Arial" w:hAnsi="Arial" w:cs="Arial"/>
          <w:sz w:val="22"/>
          <w:szCs w:val="22"/>
        </w:rPr>
      </w:pPr>
      <w:r w:rsidRPr="00875B17">
        <w:rPr>
          <w:rFonts w:ascii="Arial" w:hAnsi="Arial" w:cs="Arial"/>
          <w:sz w:val="22"/>
          <w:szCs w:val="22"/>
        </w:rPr>
        <w:t>Nom et qualité du signataire</w:t>
      </w:r>
    </w:p>
    <w:p w14:paraId="63BDF256" w14:textId="60D21CC4" w:rsidR="0086187C" w:rsidRPr="00875B17" w:rsidRDefault="0086187C" w:rsidP="0086187C">
      <w:pPr>
        <w:ind w:left="5580"/>
        <w:rPr>
          <w:rFonts w:ascii="Arial" w:hAnsi="Arial" w:cs="Arial"/>
        </w:rPr>
      </w:pPr>
    </w:p>
    <w:p w14:paraId="6FA54596" w14:textId="10DAC730" w:rsidR="003E3144" w:rsidRPr="00875B17" w:rsidRDefault="0086187C" w:rsidP="00F22F9D">
      <w:pPr>
        <w:ind w:left="5580"/>
        <w:rPr>
          <w:rFonts w:ascii="Arial" w:hAnsi="Arial" w:cs="Arial"/>
        </w:rPr>
      </w:pPr>
      <w:r w:rsidRPr="00875B17">
        <w:rPr>
          <w:rFonts w:ascii="Arial" w:hAnsi="Arial" w:cs="Arial"/>
          <w:i/>
          <w:iCs/>
        </w:rPr>
        <w:t>Cachet et signature</w:t>
      </w:r>
      <w:bookmarkEnd w:id="0"/>
    </w:p>
    <w:sectPr w:rsidR="003E3144" w:rsidRPr="00875B17" w:rsidSect="00F22F9D">
      <w:headerReference w:type="default" r:id="rId11"/>
      <w:footerReference w:type="default" r:id="rId12"/>
      <w:pgSz w:w="11906" w:h="16838"/>
      <w:pgMar w:top="1417" w:right="1417" w:bottom="1417" w:left="141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F9B20" w14:textId="77777777" w:rsidR="00AD59E3" w:rsidRDefault="00AD59E3" w:rsidP="00543BAA">
      <w:pPr>
        <w:spacing w:after="0" w:line="240" w:lineRule="auto"/>
      </w:pPr>
      <w:r>
        <w:separator/>
      </w:r>
    </w:p>
  </w:endnote>
  <w:endnote w:type="continuationSeparator" w:id="0">
    <w:p w14:paraId="2E37279D" w14:textId="77777777" w:rsidR="00AD59E3" w:rsidRDefault="00AD59E3" w:rsidP="00543BAA">
      <w:pPr>
        <w:spacing w:after="0" w:line="240" w:lineRule="auto"/>
      </w:pPr>
      <w:r>
        <w:continuationSeparator/>
      </w:r>
    </w:p>
  </w:endnote>
  <w:endnote w:type="continuationNotice" w:id="1">
    <w:p w14:paraId="76CC6CE8" w14:textId="77777777" w:rsidR="00AD59E3" w:rsidRDefault="00AD59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146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29084" w14:textId="120F1E6A" w:rsidR="008922DB" w:rsidRDefault="00384185" w:rsidP="00384185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32684892" wp14:editId="05743EFC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1617345" cy="406400"/>
              <wp:effectExtent l="0" t="0" r="1905" b="0"/>
              <wp:wrapNone/>
              <wp:docPr id="1" name="Picture 1" descr="L'Union européenne en soutien du plan France Relance - L'Etat dans le Var -  Préfecture de Toulon (83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'Union européenne en soutien du plan France Relance - L'Etat dans le Var -  Préfecture de Toulon (83)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734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922DB">
          <w:fldChar w:fldCharType="begin"/>
        </w:r>
        <w:r w:rsidR="008922DB">
          <w:instrText xml:space="preserve"> PAGE   \* MERGEFORMAT </w:instrText>
        </w:r>
        <w:r w:rsidR="008922DB">
          <w:fldChar w:fldCharType="separate"/>
        </w:r>
        <w:r w:rsidR="00E762A5">
          <w:rPr>
            <w:noProof/>
          </w:rPr>
          <w:t>2</w:t>
        </w:r>
        <w:r w:rsidR="008922DB">
          <w:rPr>
            <w:noProof/>
          </w:rPr>
          <w:fldChar w:fldCharType="end"/>
        </w:r>
      </w:p>
    </w:sdtContent>
  </w:sdt>
  <w:p w14:paraId="438A4D03" w14:textId="47CEBFD8" w:rsidR="00543BAA" w:rsidRDefault="00543B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76762" w14:textId="77777777" w:rsidR="00AD59E3" w:rsidRDefault="00AD59E3" w:rsidP="00543BAA">
      <w:pPr>
        <w:spacing w:after="0" w:line="240" w:lineRule="auto"/>
      </w:pPr>
      <w:r>
        <w:separator/>
      </w:r>
    </w:p>
  </w:footnote>
  <w:footnote w:type="continuationSeparator" w:id="0">
    <w:p w14:paraId="2BF54593" w14:textId="77777777" w:rsidR="00AD59E3" w:rsidRDefault="00AD59E3" w:rsidP="00543BAA">
      <w:pPr>
        <w:spacing w:after="0" w:line="240" w:lineRule="auto"/>
      </w:pPr>
      <w:r>
        <w:continuationSeparator/>
      </w:r>
    </w:p>
  </w:footnote>
  <w:footnote w:type="continuationNotice" w:id="1">
    <w:p w14:paraId="327EB64E" w14:textId="77777777" w:rsidR="00AD59E3" w:rsidRDefault="00AD59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4490F" w14:textId="0A2C9214" w:rsidR="00A72D27" w:rsidRDefault="0004502E" w:rsidP="00A72D27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AECC01C" wp14:editId="06E20633">
          <wp:simplePos x="0" y="0"/>
          <wp:positionH relativeFrom="margin">
            <wp:posOffset>537</wp:posOffset>
          </wp:positionH>
          <wp:positionV relativeFrom="paragraph">
            <wp:posOffset>-34762</wp:posOffset>
          </wp:positionV>
          <wp:extent cx="700909" cy="549045"/>
          <wp:effectExtent l="0" t="0" r="4445" b="3810"/>
          <wp:wrapNone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23DB3E6D-2AD1-0E49-963F-E4B7028AA8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23DB3E6D-2AD1-0E49-963F-E4B7028AA8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09" cy="5490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2D27" w:rsidRPr="00A72D27">
      <w:rPr>
        <w:noProof/>
        <w:lang w:eastAsia="fr-FR"/>
      </w:rPr>
      <w:drawing>
        <wp:inline distT="0" distB="0" distL="0" distR="0" wp14:anchorId="331165F4" wp14:editId="435E0D2F">
          <wp:extent cx="564322" cy="564831"/>
          <wp:effectExtent l="0" t="0" r="7620" b="6985"/>
          <wp:docPr id="7" name="Picture 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41" cy="57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9732C9"/>
    <w:multiLevelType w:val="hybridMultilevel"/>
    <w:tmpl w:val="1D86FB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20FA"/>
    <w:multiLevelType w:val="hybridMultilevel"/>
    <w:tmpl w:val="A478F87A"/>
    <w:lvl w:ilvl="0" w:tplc="9FBC8E0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FD30DD"/>
    <w:multiLevelType w:val="hybridMultilevel"/>
    <w:tmpl w:val="1686618E"/>
    <w:lvl w:ilvl="0" w:tplc="0104588A">
      <w:start w:val="6"/>
      <w:numFmt w:val="bullet"/>
      <w:pStyle w:val="Titre1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6"/>
    <w:rsid w:val="00024359"/>
    <w:rsid w:val="00024DEA"/>
    <w:rsid w:val="000412BD"/>
    <w:rsid w:val="0004502E"/>
    <w:rsid w:val="00097970"/>
    <w:rsid w:val="00154DCD"/>
    <w:rsid w:val="0019062F"/>
    <w:rsid w:val="001F25CC"/>
    <w:rsid w:val="00253CB4"/>
    <w:rsid w:val="00256FA9"/>
    <w:rsid w:val="00286A8C"/>
    <w:rsid w:val="002B5E86"/>
    <w:rsid w:val="00322BC1"/>
    <w:rsid w:val="00384185"/>
    <w:rsid w:val="003D57D5"/>
    <w:rsid w:val="003E3144"/>
    <w:rsid w:val="003E49A3"/>
    <w:rsid w:val="00416F90"/>
    <w:rsid w:val="004300D1"/>
    <w:rsid w:val="00446685"/>
    <w:rsid w:val="004534D9"/>
    <w:rsid w:val="0046623A"/>
    <w:rsid w:val="004775F7"/>
    <w:rsid w:val="004E15F6"/>
    <w:rsid w:val="005437C8"/>
    <w:rsid w:val="00543BAA"/>
    <w:rsid w:val="00556649"/>
    <w:rsid w:val="00570E56"/>
    <w:rsid w:val="00577F3C"/>
    <w:rsid w:val="005C2A2B"/>
    <w:rsid w:val="006160F6"/>
    <w:rsid w:val="00627D83"/>
    <w:rsid w:val="006327B8"/>
    <w:rsid w:val="00671764"/>
    <w:rsid w:val="0070583D"/>
    <w:rsid w:val="007367DD"/>
    <w:rsid w:val="00740EA4"/>
    <w:rsid w:val="007438A9"/>
    <w:rsid w:val="007A1A37"/>
    <w:rsid w:val="007A79D6"/>
    <w:rsid w:val="0086187C"/>
    <w:rsid w:val="00875B17"/>
    <w:rsid w:val="008922DB"/>
    <w:rsid w:val="00897CD5"/>
    <w:rsid w:val="008A3ADF"/>
    <w:rsid w:val="008C1B28"/>
    <w:rsid w:val="008D30A6"/>
    <w:rsid w:val="008D4EFC"/>
    <w:rsid w:val="008F655F"/>
    <w:rsid w:val="00932D5F"/>
    <w:rsid w:val="0093396D"/>
    <w:rsid w:val="00952B24"/>
    <w:rsid w:val="009F587F"/>
    <w:rsid w:val="00A01A1E"/>
    <w:rsid w:val="00A33B60"/>
    <w:rsid w:val="00A72D27"/>
    <w:rsid w:val="00A7409B"/>
    <w:rsid w:val="00A878EE"/>
    <w:rsid w:val="00AD59E3"/>
    <w:rsid w:val="00AE134B"/>
    <w:rsid w:val="00AE1C05"/>
    <w:rsid w:val="00AE70CD"/>
    <w:rsid w:val="00B4086B"/>
    <w:rsid w:val="00B51F04"/>
    <w:rsid w:val="00B83CA2"/>
    <w:rsid w:val="00BA26D6"/>
    <w:rsid w:val="00BA66F8"/>
    <w:rsid w:val="00BF0658"/>
    <w:rsid w:val="00C176BA"/>
    <w:rsid w:val="00C37936"/>
    <w:rsid w:val="00C519ED"/>
    <w:rsid w:val="00C82A35"/>
    <w:rsid w:val="00CA45F0"/>
    <w:rsid w:val="00CA7ABA"/>
    <w:rsid w:val="00CC4EDA"/>
    <w:rsid w:val="00CC6221"/>
    <w:rsid w:val="00D17208"/>
    <w:rsid w:val="00D3390B"/>
    <w:rsid w:val="00D35562"/>
    <w:rsid w:val="00D5357D"/>
    <w:rsid w:val="00D82854"/>
    <w:rsid w:val="00DD43F5"/>
    <w:rsid w:val="00E32505"/>
    <w:rsid w:val="00E762A5"/>
    <w:rsid w:val="00E87D52"/>
    <w:rsid w:val="00EE0173"/>
    <w:rsid w:val="00F22F9D"/>
    <w:rsid w:val="00F352FC"/>
    <w:rsid w:val="00F40C6C"/>
    <w:rsid w:val="00F65B32"/>
    <w:rsid w:val="00F94E16"/>
    <w:rsid w:val="00F95EE8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2AE0D"/>
  <w15:chartTrackingRefBased/>
  <w15:docId w15:val="{A60E0043-D0C3-475A-B1CD-31356571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6C"/>
  </w:style>
  <w:style w:type="paragraph" w:styleId="Titre1">
    <w:name w:val="heading 1"/>
    <w:basedOn w:val="Normal"/>
    <w:next w:val="Normal"/>
    <w:link w:val="Titre1Car"/>
    <w:qFormat/>
    <w:rsid w:val="0086187C"/>
    <w:pPr>
      <w:keepNext/>
      <w:numPr>
        <w:numId w:val="1"/>
      </w:numPr>
      <w:suppressAutoHyphens/>
      <w:spacing w:after="0" w:line="240" w:lineRule="auto"/>
      <w:ind w:left="5580" w:firstLine="0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49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6B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BAA"/>
  </w:style>
  <w:style w:type="paragraph" w:styleId="Pieddepage">
    <w:name w:val="footer"/>
    <w:basedOn w:val="Normal"/>
    <w:link w:val="PieddepageCar"/>
    <w:uiPriority w:val="99"/>
    <w:unhideWhenUsed/>
    <w:rsid w:val="0054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BAA"/>
  </w:style>
  <w:style w:type="character" w:styleId="Marquedecommentaire">
    <w:name w:val="annotation reference"/>
    <w:basedOn w:val="Policepardfaut"/>
    <w:uiPriority w:val="99"/>
    <w:semiHidden/>
    <w:unhideWhenUsed/>
    <w:rsid w:val="008618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18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18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18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187C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86187C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55664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zh-CN"/>
    </w:rPr>
  </w:style>
  <w:style w:type="character" w:customStyle="1" w:styleId="TitreCar">
    <w:name w:val="Titre Car"/>
    <w:basedOn w:val="Policepardfaut"/>
    <w:link w:val="Titre"/>
    <w:rsid w:val="00556649"/>
    <w:rPr>
      <w:rFonts w:ascii="Times New Roman" w:eastAsia="Times New Roman" w:hAnsi="Times New Roman" w:cs="Times New Roman"/>
      <w:b/>
      <w:bCs/>
      <w:sz w:val="28"/>
      <w:szCs w:val="28"/>
      <w:u w:val="single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6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56649"/>
    <w:rPr>
      <w:rFonts w:eastAsiaTheme="minorEastAsia"/>
      <w:color w:val="5A5A5A" w:themeColor="text1" w:themeTint="A5"/>
      <w:spacing w:val="15"/>
    </w:rPr>
  </w:style>
  <w:style w:type="character" w:styleId="Textedelespacerserv">
    <w:name w:val="Placeholder Text"/>
    <w:basedOn w:val="Policepardfaut"/>
    <w:uiPriority w:val="99"/>
    <w:semiHidden/>
    <w:rsid w:val="00446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d7b8f-aa99-4ea9-b29e-c076adb81b39">
      <Terms xmlns="http://schemas.microsoft.com/office/infopath/2007/PartnerControls"/>
    </lcf76f155ced4ddcb4097134ff3c332f>
    <TaxCatchAll xmlns="4b5dd2b3-e643-4046-b6cf-5773424f38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E420F79D2B24FACFE2D74E4562BC0" ma:contentTypeVersion="15" ma:contentTypeDescription="Crée un document." ma:contentTypeScope="" ma:versionID="30a8988ac71b94f7f2286dc534168f95">
  <xsd:schema xmlns:xsd="http://www.w3.org/2001/XMLSchema" xmlns:xs="http://www.w3.org/2001/XMLSchema" xmlns:p="http://schemas.microsoft.com/office/2006/metadata/properties" xmlns:ns2="ca3d7b8f-aa99-4ea9-b29e-c076adb81b39" xmlns:ns3="4b5dd2b3-e643-4046-b6cf-5773424f3849" targetNamespace="http://schemas.microsoft.com/office/2006/metadata/properties" ma:root="true" ma:fieldsID="c1d29f672631beeb6b97f7db1eeefa86" ns2:_="" ns3:_="">
    <xsd:import namespace="ca3d7b8f-aa99-4ea9-b29e-c076adb81b39"/>
    <xsd:import namespace="4b5dd2b3-e643-4046-b6cf-5773424f3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d7b8f-aa99-4ea9-b29e-c076adb8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d2b3-e643-4046-b6cf-5773424f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a14bc-b5b5-418b-aa0b-9a2222258f09}" ma:internalName="TaxCatchAll" ma:showField="CatchAllData" ma:web="4b5dd2b3-e643-4046-b6cf-5773424f3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1D9E-97DB-494A-AD92-B66ABCC1DECA}">
  <ds:schemaRefs>
    <ds:schemaRef ds:uri="http://schemas.microsoft.com/office/2006/metadata/properties"/>
    <ds:schemaRef ds:uri="http://schemas.microsoft.com/office/infopath/2007/PartnerControls"/>
    <ds:schemaRef ds:uri="ca3d7b8f-aa99-4ea9-b29e-c076adb81b39"/>
    <ds:schemaRef ds:uri="4b5dd2b3-e643-4046-b6cf-5773424f3849"/>
  </ds:schemaRefs>
</ds:datastoreItem>
</file>

<file path=customXml/itemProps2.xml><?xml version="1.0" encoding="utf-8"?>
<ds:datastoreItem xmlns:ds="http://schemas.openxmlformats.org/officeDocument/2006/customXml" ds:itemID="{504B6A22-336D-4198-8D17-0C1C19BA8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d7b8f-aa99-4ea9-b29e-c076adb81b39"/>
    <ds:schemaRef ds:uri="4b5dd2b3-e643-4046-b6cf-5773424f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59E0D-21F9-4B63-96F4-7087F6A07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DD6C4-CB6F-4494-BE4A-6FFA875D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Roulette, Angèle</dc:creator>
  <cp:keywords/>
  <dc:description/>
  <cp:lastModifiedBy>AURELIE JACQUARD</cp:lastModifiedBy>
  <cp:revision>2</cp:revision>
  <dcterms:created xsi:type="dcterms:W3CDTF">2022-11-14T16:38:00Z</dcterms:created>
  <dcterms:modified xsi:type="dcterms:W3CDTF">2022-11-14T16:38:00Z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0x010100302E420F79D2B24FACFE2D74E4562BC0</vt:lpwstr>
  </property>
  <property fmtid="{D5CDD505-2E9C-101B-9397-08002B2CF9AE}" pid="3" name="MediaServiceImageTags">
    <vt:lpwstr/>
  </property>
</Properties>
</file>